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0793" w14:textId="77777777" w:rsidR="00377B5F" w:rsidRDefault="00377B5F" w:rsidP="00D602F1">
      <w:pPr>
        <w:pStyle w:val="Normalwebb"/>
        <w:rPr>
          <w:rFonts w:ascii="Helvetica" w:hAnsi="Helvetica"/>
          <w:b/>
          <w:bCs/>
          <w:sz w:val="28"/>
          <w:szCs w:val="28"/>
        </w:rPr>
      </w:pPr>
      <w:r>
        <w:rPr>
          <w:rFonts w:ascii="Helvetica" w:hAnsi="Helvetica"/>
          <w:b/>
          <w:bCs/>
          <w:sz w:val="28"/>
          <w:szCs w:val="28"/>
        </w:rPr>
        <w:t>Manegen rules for Daily training in Stockholm</w:t>
      </w:r>
    </w:p>
    <w:p w14:paraId="06B42FDE" w14:textId="55794BA2" w:rsidR="00D602F1" w:rsidRDefault="00D602F1" w:rsidP="00D602F1">
      <w:pPr>
        <w:pStyle w:val="Normalwebb"/>
      </w:pPr>
      <w:r>
        <w:rPr>
          <w:rFonts w:ascii="Helvetica" w:hAnsi="Helvetica"/>
        </w:rPr>
        <w:t>MANEGEN</w:t>
      </w:r>
      <w:r w:rsidR="007136D3">
        <w:rPr>
          <w:rFonts w:ascii="Helvetica" w:hAnsi="Helvetica"/>
        </w:rPr>
        <w:t xml:space="preserve"> DAILY TRAINING FOR PROFESSIONALS WITHIN CIRCUS VARIETY AND STREET PERFORMANCE </w:t>
      </w:r>
    </w:p>
    <w:p w14:paraId="499D129E" w14:textId="54DD048F" w:rsidR="00D602F1" w:rsidRDefault="007136D3" w:rsidP="00D602F1">
      <w:pPr>
        <w:pStyle w:val="Normalwebb"/>
      </w:pPr>
      <w:r>
        <w:rPr>
          <w:rFonts w:ascii="Helvetica" w:hAnsi="Helvetica"/>
          <w:b/>
          <w:bCs/>
        </w:rPr>
        <w:t>RULES</w:t>
      </w:r>
      <w:r w:rsidR="00D602F1">
        <w:rPr>
          <w:rFonts w:ascii="Helvetica" w:hAnsi="Helvetica"/>
          <w:b/>
          <w:bCs/>
        </w:rPr>
        <w:t xml:space="preserve"> </w:t>
      </w:r>
    </w:p>
    <w:p w14:paraId="29E00F5E" w14:textId="32BB4B05" w:rsidR="00D602F1" w:rsidRPr="0069410A" w:rsidRDefault="00D602F1" w:rsidP="0069410A">
      <w:pPr>
        <w:pStyle w:val="Normalwebb"/>
        <w:numPr>
          <w:ilvl w:val="0"/>
          <w:numId w:val="3"/>
        </w:numPr>
        <w:rPr>
          <w:rFonts w:asciiTheme="minorHAnsi" w:hAnsiTheme="minorHAnsi"/>
          <w:bCs/>
        </w:rPr>
      </w:pPr>
      <w:r w:rsidRPr="0069410A">
        <w:rPr>
          <w:rFonts w:asciiTheme="minorHAnsi" w:hAnsiTheme="minorHAnsi"/>
          <w:bCs/>
        </w:rPr>
        <w:t>Tr</w:t>
      </w:r>
      <w:r w:rsidR="003D23A4">
        <w:rPr>
          <w:rFonts w:asciiTheme="minorHAnsi" w:hAnsiTheme="minorHAnsi"/>
          <w:bCs/>
        </w:rPr>
        <w:t>aining is open for professional artists within circus, variety and street perform</w:t>
      </w:r>
      <w:r w:rsidR="00661DA0">
        <w:rPr>
          <w:rFonts w:asciiTheme="minorHAnsi" w:hAnsiTheme="minorHAnsi"/>
          <w:bCs/>
        </w:rPr>
        <w:t>ance who are members of Manegen</w:t>
      </w:r>
      <w:r w:rsidRPr="0069410A">
        <w:rPr>
          <w:rFonts w:asciiTheme="minorHAnsi" w:hAnsiTheme="minorHAnsi"/>
          <w:bCs/>
        </w:rPr>
        <w:t xml:space="preserve">. </w:t>
      </w:r>
    </w:p>
    <w:p w14:paraId="13BA4611" w14:textId="573619B8" w:rsidR="00D602F1" w:rsidRPr="0069410A" w:rsidRDefault="00D602F1" w:rsidP="0069410A">
      <w:pPr>
        <w:pStyle w:val="Normalwebb"/>
        <w:numPr>
          <w:ilvl w:val="0"/>
          <w:numId w:val="3"/>
        </w:numPr>
        <w:rPr>
          <w:rFonts w:asciiTheme="minorHAnsi" w:hAnsiTheme="minorHAnsi"/>
          <w:bCs/>
        </w:rPr>
      </w:pPr>
      <w:r w:rsidRPr="0069410A">
        <w:rPr>
          <w:rFonts w:asciiTheme="minorHAnsi" w:hAnsiTheme="minorHAnsi"/>
          <w:bCs/>
        </w:rPr>
        <w:t>All tr</w:t>
      </w:r>
      <w:r w:rsidR="00661DA0">
        <w:rPr>
          <w:rFonts w:asciiTheme="minorHAnsi" w:hAnsiTheme="minorHAnsi"/>
          <w:bCs/>
        </w:rPr>
        <w:t>aining is performed at own risk, Manegen and Cirkus Cirkör recommend the participants to sign their own insurances.</w:t>
      </w:r>
    </w:p>
    <w:p w14:paraId="6C1EC780" w14:textId="611A7BB5" w:rsidR="00D602F1" w:rsidRPr="0069410A" w:rsidRDefault="00D602F1" w:rsidP="0069410A">
      <w:pPr>
        <w:pStyle w:val="Normalwebb"/>
        <w:numPr>
          <w:ilvl w:val="0"/>
          <w:numId w:val="3"/>
        </w:numPr>
        <w:rPr>
          <w:rFonts w:asciiTheme="minorHAnsi" w:hAnsiTheme="minorHAnsi"/>
          <w:bCs/>
        </w:rPr>
      </w:pPr>
      <w:r w:rsidRPr="0069410A">
        <w:rPr>
          <w:rFonts w:asciiTheme="minorHAnsi" w:hAnsiTheme="minorHAnsi"/>
          <w:bCs/>
        </w:rPr>
        <w:t>All tr</w:t>
      </w:r>
      <w:r w:rsidR="00661DA0">
        <w:rPr>
          <w:rFonts w:asciiTheme="minorHAnsi" w:hAnsiTheme="minorHAnsi"/>
          <w:bCs/>
        </w:rPr>
        <w:t xml:space="preserve">aining is performed with focus on own work and respect for the other professionals who train in the premises. Show respect and communicate with each other about the disposal of the surfaces in the hall. </w:t>
      </w:r>
    </w:p>
    <w:p w14:paraId="73D864B8" w14:textId="73AE69A7" w:rsidR="00D602F1" w:rsidRPr="0069410A" w:rsidRDefault="00D602F1" w:rsidP="0069410A">
      <w:pPr>
        <w:pStyle w:val="Normalwebb"/>
        <w:numPr>
          <w:ilvl w:val="0"/>
          <w:numId w:val="3"/>
        </w:numPr>
        <w:rPr>
          <w:rFonts w:asciiTheme="minorHAnsi" w:hAnsiTheme="minorHAnsi"/>
          <w:bCs/>
        </w:rPr>
      </w:pPr>
      <w:r w:rsidRPr="0069410A">
        <w:rPr>
          <w:rFonts w:asciiTheme="minorHAnsi" w:hAnsiTheme="minorHAnsi"/>
          <w:bCs/>
        </w:rPr>
        <w:t>Tr</w:t>
      </w:r>
      <w:r w:rsidR="00B359B9">
        <w:rPr>
          <w:rFonts w:asciiTheme="minorHAnsi" w:hAnsiTheme="minorHAnsi"/>
          <w:bCs/>
        </w:rPr>
        <w:t>aining is allowed in the Circus hall and on the Black floor. Training takes place in consultation and in agreement with the circus college</w:t>
      </w:r>
      <w:r w:rsidR="00CA21E2">
        <w:rPr>
          <w:rFonts w:asciiTheme="minorHAnsi" w:hAnsiTheme="minorHAnsi"/>
          <w:bCs/>
        </w:rPr>
        <w:t xml:space="preserve"> and Cirkus Cirkör, show consideration</w:t>
      </w:r>
      <w:r w:rsidR="00B359B9">
        <w:rPr>
          <w:rFonts w:asciiTheme="minorHAnsi" w:hAnsiTheme="minorHAnsi"/>
          <w:bCs/>
        </w:rPr>
        <w:t xml:space="preserve">. </w:t>
      </w:r>
    </w:p>
    <w:p w14:paraId="4F9CE459" w14:textId="5E39EC04" w:rsidR="00D602F1" w:rsidRPr="0069410A" w:rsidRDefault="000A00A2" w:rsidP="0069410A">
      <w:pPr>
        <w:pStyle w:val="Normalwebb"/>
        <w:numPr>
          <w:ilvl w:val="0"/>
          <w:numId w:val="3"/>
        </w:numPr>
        <w:rPr>
          <w:rFonts w:asciiTheme="minorHAnsi" w:hAnsiTheme="minorHAnsi"/>
          <w:bCs/>
        </w:rPr>
      </w:pPr>
      <w:r>
        <w:rPr>
          <w:rFonts w:asciiTheme="minorHAnsi" w:hAnsiTheme="minorHAnsi"/>
          <w:bCs/>
        </w:rPr>
        <w:t>Be efficient at your disposal of the spaces. Do not rig up and sit down to have a coffee. That is to say do not occupy any surfaces with your equipment</w:t>
      </w:r>
      <w:r w:rsidR="00A71492">
        <w:rPr>
          <w:rFonts w:asciiTheme="minorHAnsi" w:hAnsiTheme="minorHAnsi"/>
          <w:bCs/>
        </w:rPr>
        <w:t xml:space="preserve"> if you take a longe pause in your training. </w:t>
      </w:r>
    </w:p>
    <w:p w14:paraId="50F10DC3" w14:textId="192A3FCF" w:rsidR="00D602F1" w:rsidRPr="0069410A" w:rsidRDefault="00C6448B" w:rsidP="0069410A">
      <w:pPr>
        <w:pStyle w:val="Normalwebb"/>
        <w:numPr>
          <w:ilvl w:val="0"/>
          <w:numId w:val="3"/>
        </w:numPr>
        <w:rPr>
          <w:rFonts w:asciiTheme="minorHAnsi" w:hAnsiTheme="minorHAnsi"/>
          <w:bCs/>
        </w:rPr>
      </w:pPr>
      <w:r>
        <w:rPr>
          <w:rFonts w:asciiTheme="minorHAnsi" w:hAnsiTheme="minorHAnsi"/>
          <w:bCs/>
        </w:rPr>
        <w:t xml:space="preserve">It is important to respect the appointed times, at 16.30/14 (depending on the day) all the equipment is to be respored and all training be completed (incl. Stretch), however it is allowed to use the dressing rooms and the kitchen after this. </w:t>
      </w:r>
    </w:p>
    <w:p w14:paraId="4AA9CD1A" w14:textId="1DA0B9B1" w:rsidR="00D602F1" w:rsidRDefault="00D602F1" w:rsidP="0069410A">
      <w:pPr>
        <w:pStyle w:val="Normalwebb"/>
        <w:numPr>
          <w:ilvl w:val="0"/>
          <w:numId w:val="3"/>
        </w:numPr>
        <w:rPr>
          <w:rFonts w:asciiTheme="minorHAnsi" w:hAnsiTheme="minorHAnsi"/>
          <w:bCs/>
        </w:rPr>
      </w:pPr>
      <w:r w:rsidRPr="0069410A">
        <w:rPr>
          <w:rFonts w:asciiTheme="minorHAnsi" w:hAnsiTheme="minorHAnsi"/>
          <w:bCs/>
        </w:rPr>
        <w:t>Trampolin</w:t>
      </w:r>
      <w:r w:rsidR="00C6448B">
        <w:rPr>
          <w:rFonts w:asciiTheme="minorHAnsi" w:hAnsiTheme="minorHAnsi"/>
          <w:bCs/>
        </w:rPr>
        <w:t xml:space="preserve">e </w:t>
      </w:r>
      <w:r w:rsidRPr="0069410A">
        <w:rPr>
          <w:rFonts w:asciiTheme="minorHAnsi" w:hAnsiTheme="minorHAnsi"/>
          <w:bCs/>
        </w:rPr>
        <w:t>licens</w:t>
      </w:r>
      <w:r w:rsidR="00E0365F">
        <w:rPr>
          <w:rFonts w:asciiTheme="minorHAnsi" w:hAnsiTheme="minorHAnsi"/>
          <w:bCs/>
        </w:rPr>
        <w:t>e is demanded to be able</w:t>
      </w:r>
      <w:r w:rsidR="00C6448B">
        <w:rPr>
          <w:rFonts w:asciiTheme="minorHAnsi" w:hAnsiTheme="minorHAnsi"/>
          <w:bCs/>
        </w:rPr>
        <w:t xml:space="preserve"> to use the trampoline, this is due to insurance matters. </w:t>
      </w:r>
    </w:p>
    <w:p w14:paraId="6F2E416C" w14:textId="5B8D9875" w:rsidR="0069410A" w:rsidRPr="0069410A" w:rsidRDefault="00962C32" w:rsidP="0069410A">
      <w:pPr>
        <w:pStyle w:val="Normalwebb"/>
        <w:rPr>
          <w:rFonts w:asciiTheme="minorHAnsi" w:hAnsiTheme="minorHAnsi"/>
          <w:bCs/>
        </w:rPr>
      </w:pPr>
      <w:r>
        <w:rPr>
          <w:rFonts w:ascii="Helvetica" w:hAnsi="Helvetica"/>
          <w:b/>
          <w:bCs/>
        </w:rPr>
        <w:t>Rigg</w:t>
      </w:r>
      <w:r w:rsidR="006C1C5E">
        <w:rPr>
          <w:rFonts w:ascii="Helvetica" w:hAnsi="Helvetica"/>
          <w:b/>
          <w:bCs/>
        </w:rPr>
        <w:t>ing och Materials</w:t>
      </w:r>
    </w:p>
    <w:p w14:paraId="5C90CA6A" w14:textId="285A511E" w:rsidR="00D602F1" w:rsidRPr="0069410A" w:rsidRDefault="00A32699" w:rsidP="0069410A">
      <w:pPr>
        <w:pStyle w:val="Normalwebb"/>
        <w:numPr>
          <w:ilvl w:val="0"/>
          <w:numId w:val="3"/>
        </w:numPr>
        <w:rPr>
          <w:rFonts w:asciiTheme="minorHAnsi" w:hAnsiTheme="minorHAnsi"/>
        </w:rPr>
      </w:pPr>
      <w:r>
        <w:rPr>
          <w:rFonts w:asciiTheme="minorHAnsi" w:hAnsiTheme="minorHAnsi"/>
        </w:rPr>
        <w:t xml:space="preserve">If you need to rig something, contact the hall responsible or the Manegen representative at the site. You are allowed to use the existing rigging points and the existing system. It is allowed to rig your own equipment on existing spots provided that this has been approved by the Manegen responsible at the site and the hall responsible at Cirkus Cirkör. </w:t>
      </w:r>
    </w:p>
    <w:p w14:paraId="39B219DA" w14:textId="475EDD34" w:rsidR="00D602F1" w:rsidRPr="0069410A" w:rsidRDefault="00550F1A" w:rsidP="0069410A">
      <w:pPr>
        <w:pStyle w:val="Normalwebb"/>
        <w:numPr>
          <w:ilvl w:val="0"/>
          <w:numId w:val="3"/>
        </w:numPr>
        <w:rPr>
          <w:rFonts w:asciiTheme="minorHAnsi" w:hAnsiTheme="minorHAnsi"/>
        </w:rPr>
      </w:pPr>
      <w:r>
        <w:rPr>
          <w:rFonts w:asciiTheme="minorHAnsi" w:hAnsiTheme="minorHAnsi"/>
        </w:rPr>
        <w:t xml:space="preserve">The use of equipment or the Circus hall in a </w:t>
      </w:r>
      <w:r w:rsidR="00F36F1B">
        <w:rPr>
          <w:rFonts w:asciiTheme="minorHAnsi" w:hAnsiTheme="minorHAnsi"/>
        </w:rPr>
        <w:t>non-intended manner will lead to exclusion from the training</w:t>
      </w:r>
      <w:r w:rsidR="00D602F1" w:rsidRPr="0069410A">
        <w:rPr>
          <w:rFonts w:asciiTheme="minorHAnsi" w:hAnsiTheme="minorHAnsi"/>
        </w:rPr>
        <w:t xml:space="preserve">. </w:t>
      </w:r>
      <w:r w:rsidR="00F36F1B">
        <w:rPr>
          <w:rFonts w:asciiTheme="minorHAnsi" w:hAnsiTheme="minorHAnsi"/>
        </w:rPr>
        <w:t xml:space="preserve">This also concerns jump from the raised jump pit floor, running on the walls, fights or the use of martial arts weapons. </w:t>
      </w:r>
    </w:p>
    <w:p w14:paraId="009695C5" w14:textId="365D6440" w:rsidR="00D602F1" w:rsidRPr="0069410A" w:rsidRDefault="00D602F1" w:rsidP="0069410A">
      <w:pPr>
        <w:pStyle w:val="Normalwebb"/>
        <w:numPr>
          <w:ilvl w:val="0"/>
          <w:numId w:val="3"/>
        </w:numPr>
        <w:rPr>
          <w:rFonts w:asciiTheme="minorHAnsi" w:hAnsiTheme="minorHAnsi"/>
        </w:rPr>
      </w:pPr>
      <w:r w:rsidRPr="0069410A">
        <w:rPr>
          <w:rFonts w:asciiTheme="minorHAnsi" w:hAnsiTheme="minorHAnsi"/>
        </w:rPr>
        <w:t xml:space="preserve">All </w:t>
      </w:r>
      <w:r w:rsidR="00F36F1B">
        <w:rPr>
          <w:rFonts w:asciiTheme="minorHAnsi" w:hAnsiTheme="minorHAnsi"/>
        </w:rPr>
        <w:t xml:space="preserve">used equipment shall be restored at its original spot. This also concerns mats. </w:t>
      </w:r>
    </w:p>
    <w:p w14:paraId="2BFC4451" w14:textId="2B306027" w:rsidR="00D602F1" w:rsidRPr="0069410A" w:rsidRDefault="00E95C62" w:rsidP="0069410A">
      <w:pPr>
        <w:pStyle w:val="Normalwebb"/>
        <w:numPr>
          <w:ilvl w:val="0"/>
          <w:numId w:val="3"/>
        </w:numPr>
        <w:rPr>
          <w:rFonts w:asciiTheme="minorHAnsi" w:hAnsiTheme="minorHAnsi"/>
        </w:rPr>
      </w:pPr>
      <w:r>
        <w:rPr>
          <w:rFonts w:asciiTheme="minorHAnsi" w:hAnsiTheme="minorHAnsi"/>
        </w:rPr>
        <w:t>Permission is required by the person in charge for use of the air equipment.</w:t>
      </w:r>
    </w:p>
    <w:p w14:paraId="07D58F2D" w14:textId="768FF612" w:rsidR="00D602F1" w:rsidRPr="0069410A" w:rsidRDefault="003F5CA9" w:rsidP="0069410A">
      <w:pPr>
        <w:pStyle w:val="Normalwebb"/>
        <w:numPr>
          <w:ilvl w:val="0"/>
          <w:numId w:val="3"/>
        </w:numPr>
        <w:rPr>
          <w:rFonts w:asciiTheme="minorHAnsi" w:hAnsiTheme="minorHAnsi"/>
        </w:rPr>
      </w:pPr>
      <w:r>
        <w:rPr>
          <w:rFonts w:asciiTheme="minorHAnsi" w:hAnsiTheme="minorHAnsi"/>
        </w:rPr>
        <w:t xml:space="preserve">Ask for help from the person responsible </w:t>
      </w:r>
      <w:r w:rsidR="00992436">
        <w:rPr>
          <w:rFonts w:asciiTheme="minorHAnsi" w:hAnsiTheme="minorHAnsi"/>
        </w:rPr>
        <w:t xml:space="preserve">for closing or opening the jump pit. </w:t>
      </w:r>
    </w:p>
    <w:p w14:paraId="26E275B9" w14:textId="583D7688" w:rsidR="00D602F1" w:rsidRPr="0069410A" w:rsidRDefault="00630765" w:rsidP="0069410A">
      <w:pPr>
        <w:pStyle w:val="Normalwebb"/>
        <w:numPr>
          <w:ilvl w:val="0"/>
          <w:numId w:val="3"/>
        </w:numPr>
        <w:rPr>
          <w:rFonts w:asciiTheme="minorHAnsi" w:hAnsiTheme="minorHAnsi"/>
        </w:rPr>
      </w:pPr>
      <w:r>
        <w:rPr>
          <w:rFonts w:asciiTheme="minorHAnsi" w:hAnsiTheme="minorHAnsi"/>
        </w:rPr>
        <w:t>Max o</w:t>
      </w:r>
      <w:r w:rsidR="00D602F1" w:rsidRPr="0069410A">
        <w:rPr>
          <w:rFonts w:asciiTheme="minorHAnsi" w:hAnsiTheme="minorHAnsi"/>
        </w:rPr>
        <w:t>n</w:t>
      </w:r>
      <w:r>
        <w:rPr>
          <w:rFonts w:asciiTheme="minorHAnsi" w:hAnsiTheme="minorHAnsi"/>
        </w:rPr>
        <w:t xml:space="preserve">e person at a time in the pit. </w:t>
      </w:r>
    </w:p>
    <w:p w14:paraId="58CAF729" w14:textId="4487B91E" w:rsidR="00D602F1" w:rsidRPr="0069410A" w:rsidRDefault="00231A4C" w:rsidP="0069410A">
      <w:pPr>
        <w:pStyle w:val="Normalwebb"/>
        <w:numPr>
          <w:ilvl w:val="0"/>
          <w:numId w:val="3"/>
        </w:numPr>
        <w:rPr>
          <w:rFonts w:asciiTheme="minorHAnsi" w:hAnsiTheme="minorHAnsi"/>
        </w:rPr>
      </w:pPr>
      <w:r>
        <w:rPr>
          <w:rFonts w:asciiTheme="minorHAnsi" w:hAnsiTheme="minorHAnsi"/>
        </w:rPr>
        <w:t xml:space="preserve">Do not pull heavy/sharp equipment on the floor – it is becomes scratches you will be liable for compensation. </w:t>
      </w:r>
      <w:r w:rsidR="007F38E8">
        <w:rPr>
          <w:rFonts w:asciiTheme="minorHAnsi" w:hAnsiTheme="minorHAnsi"/>
        </w:rPr>
        <w:t xml:space="preserve">Should you move heavy equipment instead ask for help to lift. </w:t>
      </w:r>
    </w:p>
    <w:p w14:paraId="7D78C3E2" w14:textId="06755A82" w:rsidR="00D602F1" w:rsidRDefault="003E126E" w:rsidP="0069410A">
      <w:pPr>
        <w:pStyle w:val="Normalwebb"/>
        <w:numPr>
          <w:ilvl w:val="0"/>
          <w:numId w:val="3"/>
        </w:numPr>
        <w:rPr>
          <w:rFonts w:asciiTheme="minorHAnsi" w:hAnsiTheme="minorHAnsi"/>
        </w:rPr>
      </w:pPr>
      <w:r>
        <w:rPr>
          <w:rFonts w:asciiTheme="minorHAnsi" w:hAnsiTheme="minorHAnsi"/>
        </w:rPr>
        <w:t>When storing private training equipment in the hall the Manegen receptionist must be asked so that the permitted storage space is assigned. The equipment must be marked with name and telephone number. The equipment is stored at your own risk.</w:t>
      </w:r>
      <w:bookmarkStart w:id="0" w:name="_GoBack"/>
      <w:bookmarkEnd w:id="0"/>
      <w:r w:rsidR="00D602F1" w:rsidRPr="0069410A">
        <w:rPr>
          <w:rFonts w:asciiTheme="minorHAnsi" w:hAnsiTheme="minorHAnsi"/>
        </w:rPr>
        <w:t xml:space="preserve"> </w:t>
      </w:r>
    </w:p>
    <w:p w14:paraId="4C15A7F3" w14:textId="359EFD6E" w:rsidR="00531C0E" w:rsidRPr="0069410A" w:rsidRDefault="007E04BF" w:rsidP="00531C0E">
      <w:pPr>
        <w:pStyle w:val="Normalwebb"/>
        <w:rPr>
          <w:rFonts w:asciiTheme="minorHAnsi" w:hAnsiTheme="minorHAnsi"/>
        </w:rPr>
      </w:pPr>
      <w:r>
        <w:rPr>
          <w:rFonts w:ascii="Helvetica" w:hAnsi="Helvetica"/>
          <w:b/>
          <w:bCs/>
        </w:rPr>
        <w:t>General</w:t>
      </w:r>
    </w:p>
    <w:p w14:paraId="1CFFB17C" w14:textId="097179CB" w:rsidR="00D602F1" w:rsidRPr="00531C0E" w:rsidRDefault="007E04BF" w:rsidP="00531C0E">
      <w:pPr>
        <w:pStyle w:val="Normalwebb"/>
        <w:numPr>
          <w:ilvl w:val="0"/>
          <w:numId w:val="3"/>
        </w:numPr>
        <w:rPr>
          <w:rFonts w:asciiTheme="minorHAnsi" w:hAnsiTheme="minorHAnsi"/>
        </w:rPr>
      </w:pPr>
      <w:r>
        <w:rPr>
          <w:rFonts w:asciiTheme="minorHAnsi" w:hAnsiTheme="minorHAnsi"/>
        </w:rPr>
        <w:t xml:space="preserve">Age limit is 18 years. If nothing else is agreed with the Manegen responsible people at the site. </w:t>
      </w:r>
    </w:p>
    <w:p w14:paraId="1848A99B" w14:textId="27E9924B" w:rsidR="00D602F1" w:rsidRPr="00531C0E" w:rsidRDefault="00D602F1" w:rsidP="00531C0E">
      <w:pPr>
        <w:pStyle w:val="Normalwebb"/>
        <w:numPr>
          <w:ilvl w:val="0"/>
          <w:numId w:val="3"/>
        </w:numPr>
        <w:rPr>
          <w:rFonts w:asciiTheme="minorHAnsi" w:hAnsiTheme="minorHAnsi"/>
        </w:rPr>
      </w:pPr>
      <w:r w:rsidRPr="00531C0E">
        <w:rPr>
          <w:rFonts w:asciiTheme="minorHAnsi" w:hAnsiTheme="minorHAnsi"/>
        </w:rPr>
        <w:t>Da</w:t>
      </w:r>
      <w:r w:rsidR="00992B53">
        <w:rPr>
          <w:rFonts w:asciiTheme="minorHAnsi" w:hAnsiTheme="minorHAnsi"/>
        </w:rPr>
        <w:t xml:space="preserve">ily training is supposed to be a safe zone that is free from all kinds of rasism, sexism, ableism, homo- and transphobia. </w:t>
      </w:r>
    </w:p>
    <w:p w14:paraId="369F64B1" w14:textId="3F9C12C5" w:rsidR="00D602F1" w:rsidRPr="00531C0E" w:rsidRDefault="00992B53" w:rsidP="00531C0E">
      <w:pPr>
        <w:pStyle w:val="Normalwebb"/>
        <w:numPr>
          <w:ilvl w:val="0"/>
          <w:numId w:val="3"/>
        </w:numPr>
        <w:rPr>
          <w:rFonts w:asciiTheme="minorHAnsi" w:hAnsiTheme="minorHAnsi"/>
        </w:rPr>
      </w:pPr>
      <w:r>
        <w:rPr>
          <w:rFonts w:asciiTheme="minorHAnsi" w:hAnsiTheme="minorHAnsi"/>
        </w:rPr>
        <w:t xml:space="preserve">Spectators or children are not allowed in the premises for daily training. Animals are not allowed either in the common </w:t>
      </w:r>
      <w:r w:rsidR="00EA1AC6">
        <w:rPr>
          <w:rFonts w:asciiTheme="minorHAnsi" w:hAnsiTheme="minorHAnsi"/>
        </w:rPr>
        <w:t xml:space="preserve">premises in the Cirkör building. </w:t>
      </w:r>
    </w:p>
    <w:p w14:paraId="1BE6BBC9" w14:textId="38F3DC63" w:rsidR="00D602F1" w:rsidRPr="00531C0E" w:rsidRDefault="00C63B14" w:rsidP="00531C0E">
      <w:pPr>
        <w:pStyle w:val="Normalwebb"/>
        <w:numPr>
          <w:ilvl w:val="0"/>
          <w:numId w:val="3"/>
        </w:numPr>
        <w:rPr>
          <w:rFonts w:asciiTheme="minorHAnsi" w:hAnsiTheme="minorHAnsi"/>
        </w:rPr>
      </w:pPr>
      <w:r>
        <w:rPr>
          <w:rFonts w:asciiTheme="minorHAnsi" w:hAnsiTheme="minorHAnsi"/>
        </w:rPr>
        <w:t>Dressing rooms can be used, the same goes for allocated cupboards</w:t>
      </w:r>
      <w:r w:rsidR="00D602F1" w:rsidRPr="00531C0E">
        <w:rPr>
          <w:rFonts w:asciiTheme="minorHAnsi" w:hAnsiTheme="minorHAnsi"/>
        </w:rPr>
        <w:t xml:space="preserve"> </w:t>
      </w:r>
    </w:p>
    <w:p w14:paraId="7DBECD8E" w14:textId="0AB006B9" w:rsidR="00D602F1" w:rsidRPr="00531C0E" w:rsidRDefault="00C073FC" w:rsidP="00531C0E">
      <w:pPr>
        <w:pStyle w:val="Normalwebb"/>
        <w:numPr>
          <w:ilvl w:val="0"/>
          <w:numId w:val="3"/>
        </w:numPr>
        <w:rPr>
          <w:rFonts w:asciiTheme="minorHAnsi" w:hAnsiTheme="minorHAnsi"/>
        </w:rPr>
      </w:pPr>
      <w:r>
        <w:rPr>
          <w:rFonts w:asciiTheme="minorHAnsi" w:hAnsiTheme="minorHAnsi"/>
        </w:rPr>
        <w:t xml:space="preserve">The kitchen can be used and Manegen has a fridge of its own for its disposal. Restore space in good condition after use. </w:t>
      </w:r>
    </w:p>
    <w:p w14:paraId="1BE0C1FD" w14:textId="77777777" w:rsidR="001E5FE1" w:rsidRDefault="001E5FE1"/>
    <w:sectPr w:rsidR="001E5FE1" w:rsidSect="001E5F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4D5A"/>
    <w:multiLevelType w:val="multilevel"/>
    <w:tmpl w:val="8B54B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B33661"/>
    <w:multiLevelType w:val="multilevel"/>
    <w:tmpl w:val="B34013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F5344B"/>
    <w:multiLevelType w:val="hybridMultilevel"/>
    <w:tmpl w:val="D3DACC4A"/>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F1"/>
    <w:rsid w:val="000A00A2"/>
    <w:rsid w:val="001E5FE1"/>
    <w:rsid w:val="00231A4C"/>
    <w:rsid w:val="00377B5F"/>
    <w:rsid w:val="003D23A4"/>
    <w:rsid w:val="003E126E"/>
    <w:rsid w:val="003F5CA9"/>
    <w:rsid w:val="00531C0E"/>
    <w:rsid w:val="00550F1A"/>
    <w:rsid w:val="00630765"/>
    <w:rsid w:val="00661DA0"/>
    <w:rsid w:val="0069410A"/>
    <w:rsid w:val="006C1C5E"/>
    <w:rsid w:val="007136D3"/>
    <w:rsid w:val="007E04BF"/>
    <w:rsid w:val="007F38E8"/>
    <w:rsid w:val="00962C32"/>
    <w:rsid w:val="00992436"/>
    <w:rsid w:val="00992B53"/>
    <w:rsid w:val="00A32699"/>
    <w:rsid w:val="00A71492"/>
    <w:rsid w:val="00B359B9"/>
    <w:rsid w:val="00C073FC"/>
    <w:rsid w:val="00C63B14"/>
    <w:rsid w:val="00C6448B"/>
    <w:rsid w:val="00CA21E2"/>
    <w:rsid w:val="00D602F1"/>
    <w:rsid w:val="00DB7CE6"/>
    <w:rsid w:val="00E0365F"/>
    <w:rsid w:val="00E64C31"/>
    <w:rsid w:val="00E95C62"/>
    <w:rsid w:val="00EA1AC6"/>
    <w:rsid w:val="00F36F1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C08B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602F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D602F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49088">
      <w:bodyDiv w:val="1"/>
      <w:marLeft w:val="0"/>
      <w:marRight w:val="0"/>
      <w:marTop w:val="0"/>
      <w:marBottom w:val="0"/>
      <w:divBdr>
        <w:top w:val="none" w:sz="0" w:space="0" w:color="auto"/>
        <w:left w:val="none" w:sz="0" w:space="0" w:color="auto"/>
        <w:bottom w:val="none" w:sz="0" w:space="0" w:color="auto"/>
        <w:right w:val="none" w:sz="0" w:space="0" w:color="auto"/>
      </w:divBdr>
      <w:divsChild>
        <w:div w:id="735472618">
          <w:marLeft w:val="0"/>
          <w:marRight w:val="0"/>
          <w:marTop w:val="0"/>
          <w:marBottom w:val="0"/>
          <w:divBdr>
            <w:top w:val="none" w:sz="0" w:space="0" w:color="auto"/>
            <w:left w:val="none" w:sz="0" w:space="0" w:color="auto"/>
            <w:bottom w:val="none" w:sz="0" w:space="0" w:color="auto"/>
            <w:right w:val="none" w:sz="0" w:space="0" w:color="auto"/>
          </w:divBdr>
          <w:divsChild>
            <w:div w:id="1332417409">
              <w:marLeft w:val="0"/>
              <w:marRight w:val="0"/>
              <w:marTop w:val="0"/>
              <w:marBottom w:val="0"/>
              <w:divBdr>
                <w:top w:val="none" w:sz="0" w:space="0" w:color="auto"/>
                <w:left w:val="none" w:sz="0" w:space="0" w:color="auto"/>
                <w:bottom w:val="none" w:sz="0" w:space="0" w:color="auto"/>
                <w:right w:val="none" w:sz="0" w:space="0" w:color="auto"/>
              </w:divBdr>
              <w:divsChild>
                <w:div w:id="1744599100">
                  <w:marLeft w:val="0"/>
                  <w:marRight w:val="0"/>
                  <w:marTop w:val="0"/>
                  <w:marBottom w:val="0"/>
                  <w:divBdr>
                    <w:top w:val="none" w:sz="0" w:space="0" w:color="auto"/>
                    <w:left w:val="none" w:sz="0" w:space="0" w:color="auto"/>
                    <w:bottom w:val="none" w:sz="0" w:space="0" w:color="auto"/>
                    <w:right w:val="none" w:sz="0" w:space="0" w:color="auto"/>
                  </w:divBdr>
                </w:div>
              </w:divsChild>
            </w:div>
            <w:div w:id="160851382">
              <w:marLeft w:val="0"/>
              <w:marRight w:val="0"/>
              <w:marTop w:val="0"/>
              <w:marBottom w:val="0"/>
              <w:divBdr>
                <w:top w:val="none" w:sz="0" w:space="0" w:color="auto"/>
                <w:left w:val="none" w:sz="0" w:space="0" w:color="auto"/>
                <w:bottom w:val="none" w:sz="0" w:space="0" w:color="auto"/>
                <w:right w:val="none" w:sz="0" w:space="0" w:color="auto"/>
              </w:divBdr>
              <w:divsChild>
                <w:div w:id="13767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4153">
          <w:marLeft w:val="0"/>
          <w:marRight w:val="0"/>
          <w:marTop w:val="0"/>
          <w:marBottom w:val="0"/>
          <w:divBdr>
            <w:top w:val="none" w:sz="0" w:space="0" w:color="auto"/>
            <w:left w:val="none" w:sz="0" w:space="0" w:color="auto"/>
            <w:bottom w:val="none" w:sz="0" w:space="0" w:color="auto"/>
            <w:right w:val="none" w:sz="0" w:space="0" w:color="auto"/>
          </w:divBdr>
          <w:divsChild>
            <w:div w:id="1161702603">
              <w:marLeft w:val="0"/>
              <w:marRight w:val="0"/>
              <w:marTop w:val="0"/>
              <w:marBottom w:val="0"/>
              <w:divBdr>
                <w:top w:val="none" w:sz="0" w:space="0" w:color="auto"/>
                <w:left w:val="none" w:sz="0" w:space="0" w:color="auto"/>
                <w:bottom w:val="none" w:sz="0" w:space="0" w:color="auto"/>
                <w:right w:val="none" w:sz="0" w:space="0" w:color="auto"/>
              </w:divBdr>
              <w:divsChild>
                <w:div w:id="125782573">
                  <w:marLeft w:val="0"/>
                  <w:marRight w:val="0"/>
                  <w:marTop w:val="0"/>
                  <w:marBottom w:val="0"/>
                  <w:divBdr>
                    <w:top w:val="none" w:sz="0" w:space="0" w:color="auto"/>
                    <w:left w:val="none" w:sz="0" w:space="0" w:color="auto"/>
                    <w:bottom w:val="none" w:sz="0" w:space="0" w:color="auto"/>
                    <w:right w:val="none" w:sz="0" w:space="0" w:color="auto"/>
                  </w:divBdr>
                </w:div>
              </w:divsChild>
            </w:div>
            <w:div w:id="858202184">
              <w:marLeft w:val="0"/>
              <w:marRight w:val="0"/>
              <w:marTop w:val="0"/>
              <w:marBottom w:val="0"/>
              <w:divBdr>
                <w:top w:val="none" w:sz="0" w:space="0" w:color="auto"/>
                <w:left w:val="none" w:sz="0" w:space="0" w:color="auto"/>
                <w:bottom w:val="none" w:sz="0" w:space="0" w:color="auto"/>
                <w:right w:val="none" w:sz="0" w:space="0" w:color="auto"/>
              </w:divBdr>
              <w:divsChild>
                <w:div w:id="2337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506</Words>
  <Characters>2683</Characters>
  <Application>Microsoft Macintosh Word</Application>
  <DocSecurity>0</DocSecurity>
  <Lines>22</Lines>
  <Paragraphs>6</Paragraphs>
  <ScaleCrop>false</ScaleCrop>
  <Company>Manegen</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Viktoria Dalborg</dc:creator>
  <cp:keywords/>
  <dc:description/>
  <cp:lastModifiedBy>Viktoria Dalborg</cp:lastModifiedBy>
  <cp:revision>24</cp:revision>
  <dcterms:created xsi:type="dcterms:W3CDTF">2019-04-14T16:27:00Z</dcterms:created>
  <dcterms:modified xsi:type="dcterms:W3CDTF">2019-04-15T10:30:00Z</dcterms:modified>
</cp:coreProperties>
</file>